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0D06" w:rsidRDefault="00342EFD" w:rsidP="00323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06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созданию предметно - развивающей среды по сенсорному развитию в семье.</w:t>
      </w:r>
    </w:p>
    <w:p w:rsidR="00342EFD" w:rsidRDefault="00323C26" w:rsidP="00323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2EFD">
        <w:rPr>
          <w:rFonts w:ascii="Times New Roman" w:hAnsi="Times New Roman" w:cs="Times New Roman"/>
          <w:sz w:val="28"/>
          <w:szCs w:val="28"/>
        </w:rPr>
        <w:t xml:space="preserve">Для познавательного развития ребёнка решающее значение имеет </w:t>
      </w:r>
      <w:r w:rsidR="00750D06">
        <w:rPr>
          <w:rFonts w:ascii="Times New Roman" w:hAnsi="Times New Roman" w:cs="Times New Roman"/>
          <w:sz w:val="28"/>
          <w:szCs w:val="28"/>
        </w:rPr>
        <w:t>богатство окружающей его среды:</w:t>
      </w:r>
    </w:p>
    <w:p w:rsidR="00342EFD" w:rsidRDefault="00342EFD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Желательно, чтобы ребёнка окружали игрушки из различных материалов</w:t>
      </w:r>
      <w:r w:rsidR="00750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дерево, камни, глина, металла, разных по фактуре тканей и т.п., причем предпочтение желательно отдавать природным материалам и объектам; </w:t>
      </w:r>
    </w:p>
    <w:p w:rsidR="00342EFD" w:rsidRDefault="00342EFD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Большое значение имеют игры с песком и водой, когда ребёнок имеет возможность пересыпать и переливать из одной емкости в другую;</w:t>
      </w:r>
    </w:p>
    <w:p w:rsidR="00323C26" w:rsidRDefault="00342EFD" w:rsidP="00323C26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Различные движущиеся игрушки;</w:t>
      </w:r>
      <w:r w:rsidR="00323C26">
        <w:rPr>
          <w:rFonts w:ascii="Times New Roman" w:hAnsi="Times New Roman" w:cs="Times New Roman"/>
          <w:sz w:val="28"/>
          <w:szCs w:val="28"/>
        </w:rPr>
        <w:tab/>
      </w:r>
    </w:p>
    <w:p w:rsidR="00342EFD" w:rsidRDefault="00342EFD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Игрушки для построения ряда по возрастанию – убыванию: пирамидки, матрешки и т.д.;</w:t>
      </w:r>
    </w:p>
    <w:p w:rsidR="00342EFD" w:rsidRDefault="00342EFD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Игрушки, в которых используются разные принципы извлечения звука;</w:t>
      </w:r>
    </w:p>
    <w:p w:rsidR="00342EFD" w:rsidRDefault="00342EFD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Самодельные свистящие, шумящие, гремящие, скрипящие, шуршащие предметы.</w:t>
      </w:r>
    </w:p>
    <w:p w:rsidR="00342EFD" w:rsidRDefault="00342EFD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Игрушки контрастных размеров, игрушки различной формы (круглые, кубические).</w:t>
      </w:r>
    </w:p>
    <w:p w:rsidR="00342EFD" w:rsidRDefault="00342EFD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Емкости, с которыми можно производить прямые и обратные действия: положить</w:t>
      </w:r>
      <w:r w:rsidR="006D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достать, насыпать</w:t>
      </w:r>
      <w:r w:rsidR="006D4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высыпать и т.д.</w:t>
      </w:r>
    </w:p>
    <w:p w:rsidR="00342EFD" w:rsidRDefault="00342EFD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75B">
        <w:rPr>
          <w:rFonts w:ascii="Times New Roman" w:hAnsi="Times New Roman" w:cs="Times New Roman"/>
          <w:sz w:val="28"/>
          <w:szCs w:val="28"/>
        </w:rPr>
        <w:t>Разрезные картинки, пазлы</w:t>
      </w:r>
      <w:r w:rsidR="00750D06">
        <w:rPr>
          <w:rFonts w:ascii="Times New Roman" w:hAnsi="Times New Roman" w:cs="Times New Roman"/>
          <w:sz w:val="28"/>
          <w:szCs w:val="28"/>
        </w:rPr>
        <w:t xml:space="preserve"> </w:t>
      </w:r>
      <w:r w:rsidR="006D475B">
        <w:rPr>
          <w:rFonts w:ascii="Times New Roman" w:hAnsi="Times New Roman" w:cs="Times New Roman"/>
          <w:sz w:val="28"/>
          <w:szCs w:val="28"/>
        </w:rPr>
        <w:t xml:space="preserve"> из 3-4 элементов, кубики с картинками;</w:t>
      </w:r>
    </w:p>
    <w:p w:rsidR="006D475B" w:rsidRDefault="006D475B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Парные картинки;</w:t>
      </w:r>
    </w:p>
    <w:p w:rsidR="006D475B" w:rsidRDefault="006D475B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Трехместные матрешки, пирамидки,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вкладыши;</w:t>
      </w:r>
    </w:p>
    <w:p w:rsidR="006D475B" w:rsidRDefault="006D475B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Несколько видов мозаики;</w:t>
      </w:r>
    </w:p>
    <w:p w:rsidR="006D475B" w:rsidRDefault="006D475B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с разным принципом звукоизвлечения (пианино, бубен, маракасы, гитара, трещотка и др.);</w:t>
      </w:r>
    </w:p>
    <w:p w:rsidR="006D475B" w:rsidRDefault="006D475B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Банки разного размера;</w:t>
      </w:r>
    </w:p>
    <w:p w:rsidR="006D475B" w:rsidRDefault="006D475B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Шнуровки, застегивающиеся коврики на развитие мелкой моторики рук.</w:t>
      </w:r>
    </w:p>
    <w:p w:rsidR="006D475B" w:rsidRDefault="00323C26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475B">
        <w:rPr>
          <w:rFonts w:ascii="Times New Roman" w:hAnsi="Times New Roman" w:cs="Times New Roman"/>
          <w:sz w:val="28"/>
          <w:szCs w:val="28"/>
        </w:rPr>
        <w:t>Настольно-печатные игры на развитие сенсорных эталонов (цвет, форма, величина);</w:t>
      </w:r>
    </w:p>
    <w:p w:rsidR="006D475B" w:rsidRDefault="00323C26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475B">
        <w:rPr>
          <w:rFonts w:ascii="Times New Roman" w:hAnsi="Times New Roman" w:cs="Times New Roman"/>
          <w:sz w:val="28"/>
          <w:szCs w:val="28"/>
        </w:rPr>
        <w:t>Разнообразные изобразительные материалы: бумага разной фактуры, плотности и цвета, пластилин, воск, краски, карандаши, фломастеры, мелки и т.д.</w:t>
      </w:r>
      <w:proofErr w:type="gramEnd"/>
    </w:p>
    <w:p w:rsidR="00342EFD" w:rsidRDefault="00342EFD" w:rsidP="00323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FD" w:rsidRPr="00342EFD" w:rsidRDefault="00342EFD" w:rsidP="00342E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2EFD" w:rsidRPr="0034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EFD"/>
    <w:rsid w:val="00323C26"/>
    <w:rsid w:val="00342EFD"/>
    <w:rsid w:val="006D475B"/>
    <w:rsid w:val="0075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ECB496-0EC2-4883-9ED2-32992490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2020-08-11T17:16:00Z</dcterms:created>
  <dcterms:modified xsi:type="dcterms:W3CDTF">2020-08-11T17:41:00Z</dcterms:modified>
</cp:coreProperties>
</file>